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EFD29" w14:textId="77777777" w:rsidR="009F386B" w:rsidRPr="008642EC" w:rsidRDefault="009F386B" w:rsidP="009F386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7D2F5BE" w14:textId="77777777" w:rsidR="009F386B" w:rsidRDefault="009F386B" w:rsidP="009F386B">
      <w:pPr>
        <w:pStyle w:val="BasicParagraph"/>
        <w:suppressAutoHyphens/>
        <w:spacing w:line="240" w:lineRule="auto"/>
        <w:rPr>
          <w:rFonts w:ascii="Times New Roman" w:hAnsi="Times New Roman" w:cs="Times New Roman"/>
          <w:b/>
          <w:bCs/>
          <w:color w:val="000000" w:themeColor="text1"/>
          <w:sz w:val="21"/>
          <w:szCs w:val="21"/>
        </w:rPr>
      </w:pPr>
    </w:p>
    <w:p w14:paraId="232A70C9" w14:textId="77777777" w:rsidR="009F386B" w:rsidRPr="00582653" w:rsidRDefault="009F386B" w:rsidP="009F386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E35A50A" w14:textId="77777777" w:rsidR="009F386B" w:rsidRDefault="009F386B" w:rsidP="009F38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093830" w14:textId="77777777" w:rsidR="009F386B" w:rsidRDefault="009F386B" w:rsidP="009F386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BBD7530" w14:textId="77777777" w:rsidR="009F386B" w:rsidRPr="00582653" w:rsidRDefault="009F386B" w:rsidP="009F386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FA59159" wp14:editId="3DC5FE8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E456D8D" w14:textId="4AD49787" w:rsidR="009F386B" w:rsidRDefault="009F386B" w:rsidP="009F386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BSBLDR523_Toolkit_7_Assessment case studies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888C67D" w14:textId="77777777" w:rsidR="009F386B" w:rsidRDefault="009F386B" w:rsidP="009F386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2338473" w14:textId="77777777" w:rsidR="009F386B" w:rsidRPr="00582653" w:rsidRDefault="009F386B" w:rsidP="009F386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D6CFDDA" w14:textId="77777777" w:rsidR="009F386B" w:rsidRPr="00582653" w:rsidRDefault="009F386B" w:rsidP="009F386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953785F" w14:textId="77777777" w:rsidR="009F386B" w:rsidRPr="008642EC" w:rsidRDefault="009F386B" w:rsidP="009F386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23DCF18" w14:textId="77777777" w:rsidR="009F386B" w:rsidRPr="008642EC" w:rsidRDefault="009F386B" w:rsidP="009F386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83EABDA" w14:textId="77777777" w:rsidR="009F386B" w:rsidRPr="00582653" w:rsidRDefault="009F386B" w:rsidP="009F386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753A5C1" w14:textId="77777777" w:rsidR="009F386B" w:rsidRPr="008642EC" w:rsidRDefault="009F386B" w:rsidP="009F386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F0ADBF7" w14:textId="77777777" w:rsidR="009F386B" w:rsidRPr="008642EC" w:rsidRDefault="009F386B" w:rsidP="009F386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EA58080" w14:textId="77777777" w:rsidR="009F386B" w:rsidRPr="00582653" w:rsidRDefault="009F386B" w:rsidP="009F386B">
      <w:pPr>
        <w:pStyle w:val="BasicParagraph"/>
        <w:suppressAutoHyphens/>
        <w:spacing w:line="240" w:lineRule="auto"/>
        <w:rPr>
          <w:rFonts w:ascii="Times New Roman" w:hAnsi="Times New Roman" w:cs="Times New Roman"/>
          <w:color w:val="000000" w:themeColor="text1"/>
          <w:sz w:val="21"/>
          <w:szCs w:val="21"/>
        </w:rPr>
      </w:pPr>
    </w:p>
    <w:p w14:paraId="6E3F8C4F" w14:textId="77777777" w:rsidR="009F386B" w:rsidRPr="00582653" w:rsidRDefault="009F386B" w:rsidP="009F386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6F69C6D" w14:textId="77777777" w:rsidR="009F386B" w:rsidRDefault="009F386B" w:rsidP="009F38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DDBC077" w14:textId="77777777" w:rsidR="009F386B" w:rsidRDefault="009F386B" w:rsidP="009F386B">
      <w:pPr>
        <w:pStyle w:val="BasicParagraph"/>
        <w:suppressAutoHyphens/>
        <w:spacing w:line="240" w:lineRule="auto"/>
        <w:ind w:left="720"/>
        <w:rPr>
          <w:rFonts w:ascii="Times New Roman" w:hAnsi="Times New Roman" w:cs="Times New Roman"/>
          <w:color w:val="000000" w:themeColor="text1"/>
          <w:sz w:val="21"/>
          <w:szCs w:val="21"/>
        </w:rPr>
      </w:pPr>
    </w:p>
    <w:p w14:paraId="427357EB" w14:textId="77777777" w:rsidR="009F386B" w:rsidRDefault="009F386B" w:rsidP="009F38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E009F2C" w14:textId="77777777" w:rsidR="009F386B" w:rsidRDefault="009F386B" w:rsidP="009F386B">
      <w:pPr>
        <w:pStyle w:val="BasicParagraph"/>
        <w:suppressAutoHyphens/>
        <w:spacing w:line="240" w:lineRule="auto"/>
        <w:ind w:left="1440"/>
        <w:rPr>
          <w:rFonts w:ascii="Times New Roman" w:hAnsi="Times New Roman" w:cs="Times New Roman"/>
          <w:color w:val="000000" w:themeColor="text1"/>
          <w:sz w:val="21"/>
          <w:szCs w:val="21"/>
        </w:rPr>
      </w:pPr>
    </w:p>
    <w:p w14:paraId="58E73BCA" w14:textId="77777777" w:rsidR="009F386B" w:rsidRDefault="009F386B" w:rsidP="009F386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EDA84C" w14:textId="77777777" w:rsidR="009F386B" w:rsidRDefault="009F386B" w:rsidP="009F386B">
      <w:pPr>
        <w:pStyle w:val="BasicParagraph"/>
        <w:suppressAutoHyphens/>
        <w:spacing w:line="240" w:lineRule="auto"/>
        <w:ind w:left="1440"/>
        <w:rPr>
          <w:rFonts w:ascii="Times New Roman" w:hAnsi="Times New Roman" w:cs="Times New Roman"/>
          <w:color w:val="000000" w:themeColor="text1"/>
          <w:sz w:val="21"/>
          <w:szCs w:val="21"/>
        </w:rPr>
      </w:pPr>
    </w:p>
    <w:p w14:paraId="6D5E455F" w14:textId="77777777" w:rsidR="009F386B" w:rsidRDefault="009F386B" w:rsidP="009F386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4983E94" w14:textId="77777777" w:rsidR="009F386B" w:rsidRDefault="009F386B" w:rsidP="009F386B"/>
    <w:p w14:paraId="0299DCC6" w14:textId="6FC1D91B" w:rsidR="009F386B" w:rsidRDefault="009F386B">
      <w:pPr>
        <w:spacing w:before="0" w:after="160" w:line="259" w:lineRule="auto"/>
        <w:rPr>
          <w:rFonts w:ascii="Calibri" w:eastAsiaTheme="majorEastAsia" w:hAnsi="Calibri" w:cstheme="majorBidi"/>
          <w:b/>
          <w:color w:val="0031A7" w:themeColor="text2"/>
          <w:sz w:val="32"/>
          <w:szCs w:val="32"/>
        </w:rPr>
      </w:pPr>
    </w:p>
    <w:p w14:paraId="48D01FAA" w14:textId="72B80082" w:rsidR="008F3D22" w:rsidRDefault="009F386B" w:rsidP="00953E2B">
      <w:r w:rsidRPr="007B49F4">
        <w:rPr>
          <w:noProof/>
        </w:rPr>
        <w:lastRenderedPageBreak/>
        <w:drawing>
          <wp:anchor distT="0" distB="0" distL="114300" distR="114300" simplePos="0" relativeHeight="251661312" behindDoc="0" locked="0" layoutInCell="1" allowOverlap="1" wp14:anchorId="451CD0BB" wp14:editId="63C0BF6B">
            <wp:simplePos x="0" y="0"/>
            <wp:positionH relativeFrom="margin">
              <wp:posOffset>4398010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00883C27"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1A9EB2F7" w14:textId="279B78D1" w:rsidR="00326F8D" w:rsidRDefault="00326F8D" w:rsidP="00326F8D">
      <w:bookmarkStart w:id="1" w:name="_Hlk113972839"/>
      <w:r>
        <w:t>All tasks for this unit ask yo</w:t>
      </w:r>
      <w:r w:rsidRPr="003E54F5">
        <w:t xml:space="preserve">u to respond to a </w:t>
      </w:r>
      <w:r w:rsidR="00DC23E0">
        <w:t>c</w:t>
      </w:r>
      <w:r w:rsidRPr="003E54F5">
        <w:t xml:space="preserve">ase </w:t>
      </w:r>
      <w:r>
        <w:t>s</w:t>
      </w:r>
      <w:r w:rsidRPr="003E54F5">
        <w:t xml:space="preserve">tudy of an organisation.  The </w:t>
      </w:r>
      <w:r w:rsidR="00DC23E0">
        <w:t>c</w:t>
      </w:r>
      <w:r w:rsidRPr="003E54F5">
        <w:t>ase study does not specifically identify the type of organisation, so please assume it a</w:t>
      </w:r>
      <w:r>
        <w:t xml:space="preserve">ligns to your sector. We have used the term </w:t>
      </w:r>
      <w:r w:rsidR="009B271F">
        <w:t>“</w:t>
      </w:r>
      <w:r>
        <w:t>C</w:t>
      </w:r>
      <w:r w:rsidR="009B271F">
        <w:t xml:space="preserve">entre Manager” </w:t>
      </w:r>
      <w:r>
        <w:t xml:space="preserve">to refer to </w:t>
      </w:r>
      <w:r w:rsidR="009B271F">
        <w:t xml:space="preserve">a </w:t>
      </w:r>
      <w:r>
        <w:t>senior staff member, but feel free to utilise senior roles more appropriate to your sector in your responses if you prefer.</w:t>
      </w:r>
    </w:p>
    <w:bookmarkEnd w:id="1"/>
    <w:p w14:paraId="55447B81" w14:textId="2F3A5DB1" w:rsidR="00326F8D" w:rsidRDefault="00326F8D" w:rsidP="00326F8D">
      <w:pPr>
        <w:pStyle w:val="Activty-Band-Top"/>
      </w:pPr>
      <w:r>
        <w:t>Scenario</w:t>
      </w:r>
      <w:r w:rsidR="009B271F">
        <w:t xml:space="preserve"> </w:t>
      </w:r>
      <w:r>
        <w:t>– Collaborative processes</w:t>
      </w:r>
    </w:p>
    <w:p w14:paraId="67B5C863" w14:textId="66CC3C68" w:rsidR="2FFC7174" w:rsidRDefault="2FFC7174" w:rsidP="00DC23E0">
      <w:r w:rsidRPr="19532010">
        <w:t>Recently, your team has been extremely busy and individuals have begun to work completely independently of each other. Two of your employees are facing similar challenges with Supported Independent Living (SIL) clients living in the same household and are asking you the same questions. Others are not updating you on client progress at all. Many team individuals are missing deadlines in their paperwork and some internal stakeholders have complained about your team’s lack of attention to important tasks.</w:t>
      </w:r>
    </w:p>
    <w:p w14:paraId="67457EB9" w14:textId="4D3C7254" w:rsidR="2FFC7174" w:rsidRDefault="2FFC7174" w:rsidP="00DC23E0">
      <w:r w:rsidRPr="2FFC7174">
        <w:t>You realise that some of your newer team members have lacked guidance and other more experienced individuals have struggled with an excessive number of tasks. You’ve been so busy working on your own tasks that you’ve become somewhat disconnected from your team.</w:t>
      </w:r>
    </w:p>
    <w:p w14:paraId="307DEEEA" w14:textId="5684E4E6" w:rsidR="2FFC7174" w:rsidRDefault="2FFC7174" w:rsidP="00DC23E0">
      <w:r w:rsidRPr="2FFC7174">
        <w:t>You will need to review communication and processes and develop more detailed procedures for your team in consulting with others when addressing work issues. You will also need to consider team individuals’ capabilities, communicate and delegate tasks accordingly, and confirm individual responsibilities for completing tasks.</w:t>
      </w:r>
    </w:p>
    <w:p w14:paraId="1280C4CD" w14:textId="6D292517" w:rsidR="00C12BB1" w:rsidRDefault="00C12BB1" w:rsidP="00C12BB1">
      <w:pPr>
        <w:pStyle w:val="Activty-Band-Top"/>
      </w:pPr>
      <w:r w:rsidRPr="003D7CCD">
        <w:t>Scenario</w:t>
      </w:r>
      <w:r>
        <w:t xml:space="preserve">  – Conflict management</w:t>
      </w:r>
    </w:p>
    <w:p w14:paraId="2390DB9E" w14:textId="601FBF09" w:rsidR="00570611" w:rsidRDefault="00570611" w:rsidP="0047404B">
      <w:pPr>
        <w:rPr>
          <w:rStyle w:val="eop"/>
          <w:rFonts w:cs="Calibri Light"/>
        </w:rPr>
      </w:pPr>
      <w:r>
        <w:rPr>
          <w:rStyle w:val="normaltextrun"/>
          <w:rFonts w:cs="Calibri Light"/>
        </w:rPr>
        <w:t>As a Frontline Leader of MPower108 you have been informed by the Centre Manager, that two of your workers have made a formal complaint against the rest of the team.</w:t>
      </w:r>
      <w:r>
        <w:rPr>
          <w:rStyle w:val="eop"/>
          <w:rFonts w:cs="Calibri Light"/>
        </w:rPr>
        <w:t> </w:t>
      </w:r>
    </w:p>
    <w:p w14:paraId="074600D0" w14:textId="79EE65F6" w:rsidR="00570611" w:rsidRDefault="00570611" w:rsidP="0047404B">
      <w:pPr>
        <w:rPr>
          <w:rStyle w:val="eop"/>
          <w:rFonts w:cs="Calibri Light"/>
        </w:rPr>
      </w:pPr>
      <w:r>
        <w:rPr>
          <w:rStyle w:val="normaltextrun"/>
          <w:rFonts w:cs="Calibri Light"/>
        </w:rPr>
        <w:t>The two workers are remarkably close and have asked to only work together. Both suffer with slight physical disabilities, and this makes them worry about how they are accepted into the team. In the complaint one of the workers has referred to some “comments” made about them from other members of the team when working.</w:t>
      </w:r>
      <w:r>
        <w:rPr>
          <w:rStyle w:val="eop"/>
          <w:rFonts w:cs="Calibri Light"/>
        </w:rPr>
        <w:t> </w:t>
      </w:r>
    </w:p>
    <w:p w14:paraId="7D18A0F3" w14:textId="77777777" w:rsidR="00CA7921" w:rsidRDefault="00570611" w:rsidP="0047404B">
      <w:pPr>
        <w:rPr>
          <w:rStyle w:val="normaltextrun"/>
          <w:rFonts w:cs="Calibri Light"/>
        </w:rPr>
      </w:pPr>
      <w:r>
        <w:rPr>
          <w:rStyle w:val="normaltextrun"/>
          <w:rFonts w:cs="Calibri Light"/>
        </w:rPr>
        <w:t xml:space="preserve">When speaking to the Centre Manager both workers shared stories of being referred to as antisocial, useless, and lazy. They also shared the team were beginning to exclude them from any conversations and one team member even declared they would not work with either of the two workers. As many of the team are from culturally diverse backgrounds, they are not all aware of acceptable workplace behaviour. </w:t>
      </w:r>
    </w:p>
    <w:p w14:paraId="16759754" w14:textId="77777777" w:rsidR="00CA7921" w:rsidRDefault="00CA7921" w:rsidP="0047404B">
      <w:pPr>
        <w:rPr>
          <w:rStyle w:val="normaltextrun"/>
          <w:rFonts w:cs="Calibri Light"/>
        </w:rPr>
      </w:pPr>
    </w:p>
    <w:p w14:paraId="2399D8D2" w14:textId="34E37E6B" w:rsidR="00570611" w:rsidRDefault="00570611" w:rsidP="0047404B">
      <w:pPr>
        <w:rPr>
          <w:rFonts w:ascii="Segoe UI" w:hAnsi="Segoe UI" w:cs="Segoe UI"/>
          <w:sz w:val="18"/>
          <w:szCs w:val="18"/>
        </w:rPr>
      </w:pPr>
      <w:r>
        <w:rPr>
          <w:rStyle w:val="normaltextrun"/>
          <w:rFonts w:cs="Calibri Light"/>
        </w:rPr>
        <w:lastRenderedPageBreak/>
        <w:t>You will need to develop processes for managing specific conflict scenarios about disrespectful behaviours and manage this complaint effectively.</w:t>
      </w:r>
      <w:r>
        <w:rPr>
          <w:rStyle w:val="eop"/>
          <w:rFonts w:cs="Calibri Light"/>
        </w:rPr>
        <w:t> You will also need to identify how, and to whom you can escalate issues beyond your expertise.</w:t>
      </w:r>
    </w:p>
    <w:p w14:paraId="747CC293" w14:textId="0805B7A0" w:rsidR="00570611" w:rsidRDefault="00570611" w:rsidP="00570611">
      <w:pPr>
        <w:pStyle w:val="Activty-Band-Top"/>
      </w:pPr>
      <w:r w:rsidRPr="003D7CCD">
        <w:t>Scenario</w:t>
      </w:r>
      <w:r>
        <w:t xml:space="preserve">  – </w:t>
      </w:r>
      <w:r w:rsidR="00CA7921">
        <w:t>Monitoring outcomes</w:t>
      </w:r>
    </w:p>
    <w:p w14:paraId="77196333" w14:textId="0A508DD2" w:rsidR="003373DE" w:rsidRDefault="003373DE" w:rsidP="00570611">
      <w:pPr>
        <w:pStyle w:val="paragraph"/>
        <w:spacing w:before="0" w:beforeAutospacing="0" w:after="0" w:afterAutospacing="0"/>
        <w:jc w:val="both"/>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You recognise the importance of evaluating how issues within the team are being resolved.</w:t>
      </w:r>
    </w:p>
    <w:p w14:paraId="1C740FCF" w14:textId="77777777" w:rsidR="003373DE" w:rsidRPr="003373DE" w:rsidRDefault="003373DE" w:rsidP="003373DE">
      <w:pPr>
        <w:pStyle w:val="StandardBullets0"/>
        <w:rPr>
          <w:rStyle w:val="normaltextrun"/>
        </w:rPr>
      </w:pPr>
      <w:r w:rsidRPr="003373DE">
        <w:rPr>
          <w:rStyle w:val="normaltextrun"/>
        </w:rPr>
        <w:t xml:space="preserve">What methods will you use to monitor the effectiveness of conflict management processes you’ve implemented? </w:t>
      </w:r>
    </w:p>
    <w:p w14:paraId="307127AA" w14:textId="77777777" w:rsidR="003373DE" w:rsidRPr="003373DE" w:rsidRDefault="003373DE" w:rsidP="003373DE">
      <w:pPr>
        <w:pStyle w:val="StandardBullets0"/>
        <w:rPr>
          <w:rStyle w:val="normaltextrun"/>
        </w:rPr>
      </w:pPr>
      <w:r w:rsidRPr="003373DE">
        <w:rPr>
          <w:rStyle w:val="normaltextrun"/>
        </w:rPr>
        <w:t>How will you determine if the conflict has been successfully resolved?</w:t>
      </w:r>
    </w:p>
    <w:p w14:paraId="701951DB" w14:textId="780D95FC" w:rsidR="00570611" w:rsidRPr="003373DE" w:rsidRDefault="003373DE" w:rsidP="003373DE">
      <w:pPr>
        <w:pStyle w:val="StandardBullets0"/>
      </w:pPr>
      <w:r w:rsidRPr="003373DE">
        <w:rPr>
          <w:rStyle w:val="normaltextrun"/>
        </w:rPr>
        <w:t xml:space="preserve">With whom will you communicate conflict outcomes and how? </w:t>
      </w:r>
    </w:p>
    <w:p w14:paraId="018D7F15" w14:textId="5E62326A" w:rsidR="00CA7921" w:rsidRDefault="00CA7921" w:rsidP="00CA7921">
      <w:pPr>
        <w:pStyle w:val="Activty-Band-Top"/>
      </w:pPr>
      <w:r w:rsidRPr="003D7CCD">
        <w:t>Scenario</w:t>
      </w:r>
      <w:r>
        <w:t xml:space="preserve">  – </w:t>
      </w:r>
      <w:r w:rsidR="00AB344C">
        <w:t>Seeking feedback</w:t>
      </w:r>
    </w:p>
    <w:p w14:paraId="611B7186" w14:textId="2E8D0D9E" w:rsidR="00CA7921" w:rsidRDefault="00CA7921" w:rsidP="0047404B">
      <w:pPr>
        <w:rPr>
          <w:rStyle w:val="normaltextrun"/>
          <w:rFonts w:cs="Calibri Light"/>
        </w:rPr>
      </w:pPr>
      <w:r>
        <w:rPr>
          <w:rStyle w:val="normaltextrun"/>
          <w:rFonts w:cs="Calibri Light"/>
        </w:rPr>
        <w:t xml:space="preserve">As a Frontline Leader of MPower108 </w:t>
      </w:r>
      <w:r w:rsidR="00AB344C">
        <w:rPr>
          <w:rStyle w:val="normaltextrun"/>
          <w:rFonts w:cs="Calibri Light"/>
        </w:rPr>
        <w:t xml:space="preserve">it is important you seek feedback on your leadership from a range of stakeholders. </w:t>
      </w:r>
      <w:r w:rsidR="002616E8">
        <w:rPr>
          <w:rStyle w:val="normaltextrun"/>
          <w:rFonts w:cs="Calibri Light"/>
        </w:rPr>
        <w:t>This will help you become a better leader, create a culture of communication and identify any potential conflict before it becomes an issue.</w:t>
      </w:r>
    </w:p>
    <w:p w14:paraId="7CE73A33" w14:textId="5C1158D9" w:rsidR="002616E8" w:rsidRDefault="002616E8" w:rsidP="0047404B">
      <w:pPr>
        <w:rPr>
          <w:rStyle w:val="normaltextrun"/>
          <w:rFonts w:cs="Calibri Light"/>
        </w:rPr>
      </w:pPr>
      <w:r>
        <w:rPr>
          <w:rStyle w:val="normaltextrun"/>
          <w:rFonts w:cs="Calibri Light"/>
        </w:rPr>
        <w:t>In preparation for your upcoming performance review, the centre manager wants you to seek feedback from team individuals, and from your peers on your leadership style and management of workplace relationships.</w:t>
      </w:r>
      <w:r w:rsidR="000E2F73">
        <w:rPr>
          <w:rStyle w:val="normaltextrun"/>
          <w:rFonts w:cs="Calibri Light"/>
        </w:rPr>
        <w:t xml:space="preserve"> You will be required to evaluate the feedback and identify areas of improvement. </w:t>
      </w:r>
    </w:p>
    <w:p w14:paraId="048959B6" w14:textId="157DDB77" w:rsidR="000E2F73" w:rsidRDefault="000E2F73" w:rsidP="0047404B">
      <w:pPr>
        <w:rPr>
          <w:rStyle w:val="normaltextrun"/>
          <w:rFonts w:cs="Calibri Light"/>
        </w:rPr>
      </w:pPr>
      <w:r>
        <w:rPr>
          <w:rStyle w:val="normaltextrun"/>
          <w:rFonts w:cs="Calibri Light"/>
        </w:rPr>
        <w:t>You will need to consider:</w:t>
      </w:r>
    </w:p>
    <w:p w14:paraId="692567C6" w14:textId="29F3D320" w:rsidR="000E2F73" w:rsidRDefault="000E2F73" w:rsidP="0047404B">
      <w:pPr>
        <w:pStyle w:val="StandardBullets0"/>
        <w:rPr>
          <w:rStyle w:val="normaltextrun"/>
          <w:rFonts w:cs="Calibri Light"/>
        </w:rPr>
      </w:pPr>
      <w:r>
        <w:rPr>
          <w:rStyle w:val="normaltextrun"/>
          <w:rFonts w:cs="Calibri Light"/>
        </w:rPr>
        <w:t>the methods you will use to seek feedback from your employees and peers</w:t>
      </w:r>
    </w:p>
    <w:p w14:paraId="4B1B5524" w14:textId="2C101B3B" w:rsidR="000E2F73" w:rsidRDefault="000E2F73" w:rsidP="0047404B">
      <w:pPr>
        <w:pStyle w:val="StandardBullets0"/>
        <w:rPr>
          <w:rStyle w:val="normaltextrun"/>
          <w:rFonts w:cs="Calibri Light"/>
        </w:rPr>
      </w:pPr>
      <w:r>
        <w:rPr>
          <w:rStyle w:val="normaltextrun"/>
          <w:rFonts w:cs="Calibri Light"/>
        </w:rPr>
        <w:t>the questions you will ask to gain open and honest feedback</w:t>
      </w:r>
    </w:p>
    <w:p w14:paraId="2F74E2AF" w14:textId="09F7322B" w:rsidR="000E2F73" w:rsidRDefault="000E2F73" w:rsidP="0047404B">
      <w:pPr>
        <w:pStyle w:val="StandardBullets0"/>
        <w:rPr>
          <w:rStyle w:val="normaltextrun"/>
          <w:rFonts w:cs="Calibri Light"/>
        </w:rPr>
      </w:pPr>
      <w:r>
        <w:rPr>
          <w:rStyle w:val="normaltextrun"/>
          <w:rFonts w:cs="Calibri Light"/>
        </w:rPr>
        <w:t>how you will evaluate and assess improvements needed to become a better leader.</w:t>
      </w:r>
    </w:p>
    <w:p w14:paraId="47E4E7D6" w14:textId="77777777" w:rsidR="000E2F73" w:rsidRDefault="000E2F73" w:rsidP="00AB344C">
      <w:pPr>
        <w:pStyle w:val="paragraph"/>
        <w:spacing w:before="0" w:beforeAutospacing="0" w:after="0" w:afterAutospacing="0"/>
        <w:jc w:val="both"/>
        <w:textAlignment w:val="baseline"/>
        <w:rPr>
          <w:rStyle w:val="normaltextrun"/>
          <w:rFonts w:ascii="Calibri Light" w:hAnsi="Calibri Light" w:cs="Calibri Light"/>
          <w:sz w:val="22"/>
          <w:szCs w:val="22"/>
        </w:rPr>
      </w:pPr>
    </w:p>
    <w:p w14:paraId="74DF016F" w14:textId="65402DCC" w:rsidR="00CA7921" w:rsidRPr="003D7CCD" w:rsidRDefault="00CA7921" w:rsidP="00CA7921">
      <w:pPr>
        <w:pStyle w:val="Activity-Band-End"/>
      </w:pPr>
      <w:r w:rsidRPr="003D7CCD">
        <w:t>End of scenario</w:t>
      </w:r>
      <w:r w:rsidR="009B271F">
        <w:t>s</w:t>
      </w:r>
    </w:p>
    <w:p w14:paraId="66DF7D00" w14:textId="77777777" w:rsidR="00570611" w:rsidRDefault="00570611" w:rsidP="00570611"/>
    <w:p w14:paraId="0FEB487D" w14:textId="77777777" w:rsidR="00326F8D" w:rsidRDefault="00326F8D" w:rsidP="00953E2B"/>
    <w:sectPr w:rsidR="00326F8D" w:rsidSect="007C5A41">
      <w:headerReference w:type="default" r:id="rId15"/>
      <w:footerReference w:type="default" r:id="rId16"/>
      <w:footerReference w:type="first" r:id="rId17"/>
      <w:pgSz w:w="11906" w:h="16838"/>
      <w:pgMar w:top="1440" w:right="1440" w:bottom="1588" w:left="1440"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E8D14" w14:textId="77777777" w:rsidR="001E250A" w:rsidRDefault="001E250A" w:rsidP="00F1359C">
      <w:pPr>
        <w:spacing w:before="0" w:after="0" w:line="240" w:lineRule="auto"/>
      </w:pPr>
      <w:r>
        <w:separator/>
      </w:r>
    </w:p>
  </w:endnote>
  <w:endnote w:type="continuationSeparator" w:id="0">
    <w:p w14:paraId="7C6AE5DE" w14:textId="77777777" w:rsidR="001E250A" w:rsidRDefault="001E250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B6F02" w14:textId="23DF6775" w:rsidR="000E53A8" w:rsidRPr="000E53A8" w:rsidRDefault="000E53A8">
    <w:pPr>
      <w:pStyle w:val="Footer"/>
      <w:jc w:val="right"/>
      <w:rPr>
        <w:sz w:val="18"/>
        <w:szCs w:val="18"/>
      </w:rPr>
    </w:pPr>
  </w:p>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341114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E2DC1" w14:textId="77777777" w:rsidR="001E250A" w:rsidRDefault="001E250A" w:rsidP="00F1359C">
      <w:pPr>
        <w:spacing w:before="0" w:after="0" w:line="240" w:lineRule="auto"/>
      </w:pPr>
      <w:r>
        <w:separator/>
      </w:r>
    </w:p>
  </w:footnote>
  <w:footnote w:type="continuationSeparator" w:id="0">
    <w:p w14:paraId="6D1BE2B1" w14:textId="77777777" w:rsidR="001E250A" w:rsidRDefault="001E250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7C0F66"/>
    <w:multiLevelType w:val="hybridMultilevel"/>
    <w:tmpl w:val="F4BA09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2"/>
  </w:num>
  <w:num w:numId="10">
    <w:abstractNumId w:val="4"/>
  </w:num>
  <w:num w:numId="11">
    <w:abstractNumId w:val="16"/>
  </w:num>
  <w:num w:numId="12">
    <w:abstractNumId w:val="11"/>
  </w:num>
  <w:num w:numId="13">
    <w:abstractNumId w:val="9"/>
  </w:num>
  <w:num w:numId="14">
    <w:abstractNumId w:val="15"/>
  </w:num>
  <w:num w:numId="15">
    <w:abstractNumId w:val="6"/>
  </w:num>
  <w:num w:numId="16">
    <w:abstractNumId w:val="17"/>
  </w:num>
  <w:num w:numId="17">
    <w:abstractNumId w:val="2"/>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2F73"/>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7597E"/>
    <w:rsid w:val="00186778"/>
    <w:rsid w:val="00194604"/>
    <w:rsid w:val="00196118"/>
    <w:rsid w:val="00196373"/>
    <w:rsid w:val="001A0287"/>
    <w:rsid w:val="001A64C3"/>
    <w:rsid w:val="001A7567"/>
    <w:rsid w:val="001B43E4"/>
    <w:rsid w:val="001D22CD"/>
    <w:rsid w:val="001E1336"/>
    <w:rsid w:val="001E250A"/>
    <w:rsid w:val="001E5ADA"/>
    <w:rsid w:val="001F2103"/>
    <w:rsid w:val="00202196"/>
    <w:rsid w:val="002064C8"/>
    <w:rsid w:val="002300A8"/>
    <w:rsid w:val="00232F16"/>
    <w:rsid w:val="00234AC2"/>
    <w:rsid w:val="002458AA"/>
    <w:rsid w:val="00245E47"/>
    <w:rsid w:val="002616E8"/>
    <w:rsid w:val="002636A8"/>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26F8D"/>
    <w:rsid w:val="00335A56"/>
    <w:rsid w:val="003373DE"/>
    <w:rsid w:val="00340671"/>
    <w:rsid w:val="0034550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7404B"/>
    <w:rsid w:val="00481165"/>
    <w:rsid w:val="004876ED"/>
    <w:rsid w:val="004A09A8"/>
    <w:rsid w:val="004B00A6"/>
    <w:rsid w:val="004B04F6"/>
    <w:rsid w:val="004B2E61"/>
    <w:rsid w:val="004B7671"/>
    <w:rsid w:val="004D17B0"/>
    <w:rsid w:val="004E1B80"/>
    <w:rsid w:val="004F4884"/>
    <w:rsid w:val="004F61ED"/>
    <w:rsid w:val="004F795E"/>
    <w:rsid w:val="00500918"/>
    <w:rsid w:val="00501997"/>
    <w:rsid w:val="00510BBC"/>
    <w:rsid w:val="00522D54"/>
    <w:rsid w:val="005316D9"/>
    <w:rsid w:val="00533B81"/>
    <w:rsid w:val="0053549A"/>
    <w:rsid w:val="005447BD"/>
    <w:rsid w:val="0055236C"/>
    <w:rsid w:val="00553FFF"/>
    <w:rsid w:val="00563796"/>
    <w:rsid w:val="00570611"/>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10A01"/>
    <w:rsid w:val="00724660"/>
    <w:rsid w:val="0073433D"/>
    <w:rsid w:val="00734ECA"/>
    <w:rsid w:val="00736AD7"/>
    <w:rsid w:val="00741502"/>
    <w:rsid w:val="00767732"/>
    <w:rsid w:val="00777798"/>
    <w:rsid w:val="007813D3"/>
    <w:rsid w:val="007921D6"/>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119D"/>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E2B"/>
    <w:rsid w:val="00977FE7"/>
    <w:rsid w:val="009877FF"/>
    <w:rsid w:val="0099279B"/>
    <w:rsid w:val="009A7D5E"/>
    <w:rsid w:val="009B271F"/>
    <w:rsid w:val="009B3032"/>
    <w:rsid w:val="009E1E04"/>
    <w:rsid w:val="009E501E"/>
    <w:rsid w:val="009F29E6"/>
    <w:rsid w:val="009F386B"/>
    <w:rsid w:val="00A03156"/>
    <w:rsid w:val="00A03AFC"/>
    <w:rsid w:val="00A07603"/>
    <w:rsid w:val="00A220EE"/>
    <w:rsid w:val="00A236A1"/>
    <w:rsid w:val="00A30062"/>
    <w:rsid w:val="00A45360"/>
    <w:rsid w:val="00A51E59"/>
    <w:rsid w:val="00A52895"/>
    <w:rsid w:val="00A65DC4"/>
    <w:rsid w:val="00A774CF"/>
    <w:rsid w:val="00AA7862"/>
    <w:rsid w:val="00AB344C"/>
    <w:rsid w:val="00AB52B6"/>
    <w:rsid w:val="00AC3D36"/>
    <w:rsid w:val="00AC3ED5"/>
    <w:rsid w:val="00AC5FFB"/>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2BB1"/>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A7921"/>
    <w:rsid w:val="00CB39F2"/>
    <w:rsid w:val="00CB4ED2"/>
    <w:rsid w:val="00CC0EF1"/>
    <w:rsid w:val="00CC6398"/>
    <w:rsid w:val="00CC7EE9"/>
    <w:rsid w:val="00CD5FE7"/>
    <w:rsid w:val="00CD62F2"/>
    <w:rsid w:val="00CD7E47"/>
    <w:rsid w:val="00CE3BA3"/>
    <w:rsid w:val="00CF09D9"/>
    <w:rsid w:val="00CF491F"/>
    <w:rsid w:val="00D06D57"/>
    <w:rsid w:val="00D120D7"/>
    <w:rsid w:val="00D156C0"/>
    <w:rsid w:val="00D305E9"/>
    <w:rsid w:val="00D447D6"/>
    <w:rsid w:val="00D51BB1"/>
    <w:rsid w:val="00D55279"/>
    <w:rsid w:val="00D55A33"/>
    <w:rsid w:val="00D57F96"/>
    <w:rsid w:val="00D62B45"/>
    <w:rsid w:val="00D6493E"/>
    <w:rsid w:val="00D703AD"/>
    <w:rsid w:val="00D72CC9"/>
    <w:rsid w:val="00D8451B"/>
    <w:rsid w:val="00D920A2"/>
    <w:rsid w:val="00DA4845"/>
    <w:rsid w:val="00DC11EC"/>
    <w:rsid w:val="00DC23E0"/>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2B65"/>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 w:val="19532010"/>
    <w:rsid w:val="2FFC7174"/>
    <w:rsid w:val="79C044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57061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570611"/>
  </w:style>
  <w:style w:type="character" w:customStyle="1" w:styleId="eop">
    <w:name w:val="eop"/>
    <w:basedOn w:val="DefaultParagraphFont"/>
    <w:rsid w:val="00570611"/>
  </w:style>
  <w:style w:type="paragraph" w:customStyle="1" w:styleId="BasicParagraph">
    <w:name w:val="[Basic Paragraph]"/>
    <w:basedOn w:val="Normal"/>
    <w:uiPriority w:val="99"/>
    <w:rsid w:val="009F386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936060">
      <w:bodyDiv w:val="1"/>
      <w:marLeft w:val="0"/>
      <w:marRight w:val="0"/>
      <w:marTop w:val="0"/>
      <w:marBottom w:val="0"/>
      <w:divBdr>
        <w:top w:val="none" w:sz="0" w:space="0" w:color="auto"/>
        <w:left w:val="none" w:sz="0" w:space="0" w:color="auto"/>
        <w:bottom w:val="none" w:sz="0" w:space="0" w:color="auto"/>
        <w:right w:val="none" w:sz="0" w:space="0" w:color="auto"/>
      </w:divBdr>
      <w:divsChild>
        <w:div w:id="1779065394">
          <w:marLeft w:val="0"/>
          <w:marRight w:val="0"/>
          <w:marTop w:val="0"/>
          <w:marBottom w:val="0"/>
          <w:divBdr>
            <w:top w:val="none" w:sz="0" w:space="0" w:color="auto"/>
            <w:left w:val="none" w:sz="0" w:space="0" w:color="auto"/>
            <w:bottom w:val="none" w:sz="0" w:space="0" w:color="auto"/>
            <w:right w:val="none" w:sz="0" w:space="0" w:color="auto"/>
          </w:divBdr>
        </w:div>
        <w:div w:id="711613987">
          <w:marLeft w:val="0"/>
          <w:marRight w:val="0"/>
          <w:marTop w:val="0"/>
          <w:marBottom w:val="0"/>
          <w:divBdr>
            <w:top w:val="none" w:sz="0" w:space="0" w:color="auto"/>
            <w:left w:val="none" w:sz="0" w:space="0" w:color="auto"/>
            <w:bottom w:val="none" w:sz="0" w:space="0" w:color="auto"/>
            <w:right w:val="none" w:sz="0" w:space="0" w:color="auto"/>
          </w:divBdr>
        </w:div>
        <w:div w:id="2082094796">
          <w:marLeft w:val="0"/>
          <w:marRight w:val="0"/>
          <w:marTop w:val="0"/>
          <w:marBottom w:val="0"/>
          <w:divBdr>
            <w:top w:val="none" w:sz="0" w:space="0" w:color="auto"/>
            <w:left w:val="none" w:sz="0" w:space="0" w:color="auto"/>
            <w:bottom w:val="none" w:sz="0" w:space="0" w:color="auto"/>
            <w:right w:val="none" w:sz="0" w:space="0" w:color="auto"/>
          </w:divBdr>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8A8B8-75BC-47F3-B324-A85D44BB783F}">
  <ds:schemaRefs>
    <ds:schemaRef ds:uri="http://schemas.openxmlformats.org/package/2006/metadata/core-properties"/>
    <ds:schemaRef ds:uri="23712732-1a11-42b5-ab16-3cafd502a338"/>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8d123187-21fe-47d9-bb38-a24fa2382a13"/>
    <ds:schemaRef ds:uri="http://purl.org/dc/elements/1.1/"/>
  </ds:schemaRefs>
</ds:datastoreItem>
</file>

<file path=customXml/itemProps2.xml><?xml version="1.0" encoding="utf-8"?>
<ds:datastoreItem xmlns:ds="http://schemas.openxmlformats.org/officeDocument/2006/customXml" ds:itemID="{8E1DA81C-51F1-4658-9032-7596BA3371FC}"/>
</file>

<file path=customXml/itemProps3.xml><?xml version="1.0" encoding="utf-8"?>
<ds:datastoreItem xmlns:ds="http://schemas.openxmlformats.org/officeDocument/2006/customXml" ds:itemID="{56EF6EF5-B40A-4119-AA0B-52BCF2DCF89D}">
  <ds:schemaRefs>
    <ds:schemaRef ds:uri="http://schemas.microsoft.com/sharepoint/v3/contenttype/forms"/>
  </ds:schemaRefs>
</ds:datastoreItem>
</file>

<file path=customXml/itemProps4.xml><?xml version="1.0" encoding="utf-8"?>
<ds:datastoreItem xmlns:ds="http://schemas.openxmlformats.org/officeDocument/2006/customXml" ds:itemID="{53739565-3AFF-4D6F-AB9C-53F675CE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TotalTime>
  <Pages>3</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11</cp:revision>
  <dcterms:created xsi:type="dcterms:W3CDTF">2021-12-15T01:34:00Z</dcterms:created>
  <dcterms:modified xsi:type="dcterms:W3CDTF">2023-07-03T04:29:00Z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